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6" w:rsidRDefault="007A0EA6">
      <w:pPr>
        <w:tabs>
          <w:tab w:val="left" w:pos="7560"/>
        </w:tabs>
        <w:rPr>
          <w:sz w:val="16"/>
        </w:rPr>
      </w:pPr>
    </w:p>
    <w:p w:rsidR="007A0EA6" w:rsidRDefault="007A0EA6">
      <w:pPr>
        <w:rPr>
          <w:rFonts w:ascii="Times New Roman" w:hAnsi="Times New Roman"/>
          <w:sz w:val="24"/>
        </w:rPr>
      </w:pPr>
    </w:p>
    <w:p w:rsidR="002F253F" w:rsidRDefault="002F253F">
      <w:pPr>
        <w:rPr>
          <w:rFonts w:ascii="Times New Roman" w:hAnsi="Times New Roman"/>
          <w:sz w:val="24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C658A7">
        <w:rPr>
          <w:rFonts w:cs="Arial"/>
        </w:rPr>
        <w:t xml:space="preserve"> at our C</w:t>
      </w:r>
      <w:r w:rsidR="00451313">
        <w:rPr>
          <w:rFonts w:cs="Arial"/>
        </w:rPr>
        <w:t>E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proofErr w:type="gramStart"/>
      <w:r w:rsidR="00E22CA2">
        <w:rPr>
          <w:rFonts w:cs="Arial"/>
        </w:rPr>
        <w:t xml:space="preserve">at </w:t>
      </w:r>
      <w:r w:rsidR="00B55E80">
        <w:rPr>
          <w:rFonts w:cs="Arial"/>
        </w:rPr>
        <w:t xml:space="preserve"> </w:t>
      </w:r>
      <w:proofErr w:type="gramEnd"/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7903EF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</w:t>
      </w:r>
      <w:r w:rsidR="007903EF">
        <w:rPr>
          <w:rFonts w:cs="Arial"/>
        </w:rPr>
        <w:t xml:space="preserve"> in this educational activity. </w:t>
      </w:r>
      <w:r w:rsidR="003168BB" w:rsidRPr="003168BB">
        <w:rPr>
          <w:rFonts w:cs="Arial"/>
        </w:rPr>
        <w:t>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F217E5">
        <w:rPr>
          <w:rFonts w:cs="Arial"/>
          <w:b/>
        </w:rPr>
        <w:t xml:space="preserve"> </w:t>
      </w:r>
      <w:r w:rsidR="00F217E5">
        <w:rPr>
          <w:rFonts w:cs="Arial"/>
        </w:rPr>
        <w:t>and Rutgers Biomedical and Health Sciences</w:t>
      </w:r>
      <w:proofErr w:type="gramEnd"/>
      <w:r w:rsidR="007903EF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 </w:t>
      </w:r>
      <w:r w:rsidR="00C658A7">
        <w:rPr>
          <w:rFonts w:cs="Arial"/>
        </w:rPr>
        <w:t xml:space="preserve">jointly </w:t>
      </w:r>
      <w:r w:rsidR="00E22CA2" w:rsidRPr="00E22CA2">
        <w:rPr>
          <w:rFonts w:cs="Arial"/>
        </w:rPr>
        <w:t>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</w:t>
      </w:r>
      <w:r w:rsidR="007903EF">
        <w:rPr>
          <w:rFonts w:cs="Arial"/>
        </w:rPr>
        <w:t xml:space="preserve">cation for the healthcare team. </w:t>
      </w:r>
      <w:r w:rsidR="00C658A7" w:rsidRPr="00C658A7">
        <w:rPr>
          <w:rFonts w:cs="Arial"/>
        </w:rPr>
        <w:t xml:space="preserve">As such, we </w:t>
      </w:r>
      <w:proofErr w:type="gramStart"/>
      <w:r w:rsidR="00C658A7" w:rsidRPr="00C658A7">
        <w:rPr>
          <w:rFonts w:cs="Arial"/>
        </w:rPr>
        <w:t>are expected</w:t>
      </w:r>
      <w:proofErr w:type="gramEnd"/>
      <w:r w:rsidR="00C658A7" w:rsidRPr="00C658A7">
        <w:rPr>
          <w:rFonts w:cs="Arial"/>
        </w:rPr>
        <w:t xml:space="preserve"> to conform to the accreditation requirements regarding the planning and imple</w:t>
      </w:r>
      <w:r w:rsidR="007903EF">
        <w:rPr>
          <w:rFonts w:cs="Arial"/>
        </w:rPr>
        <w:t xml:space="preserve">mentation of our CE activities. </w:t>
      </w:r>
      <w:r w:rsidR="00C658A7" w:rsidRPr="00C658A7">
        <w:rPr>
          <w:rFonts w:cs="Arial"/>
        </w:rPr>
        <w:t>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C658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Pr="00C658A7">
        <w:rPr>
          <w:rFonts w:cs="Arial"/>
        </w:rPr>
        <w:t>RBHS must demonstrate compliance with accreditation requirements regarding the educational content p</w:t>
      </w:r>
      <w:r w:rsidR="007903EF">
        <w:rPr>
          <w:rFonts w:cs="Arial"/>
        </w:rPr>
        <w:t xml:space="preserve">resented at its CE activities. </w:t>
      </w:r>
      <w:r w:rsidRPr="00C658A7">
        <w:rPr>
          <w:rFonts w:cs="Arial"/>
        </w:rPr>
        <w:t>As a speaker, you will be responsible for developing your educational material in the following manner: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C658A7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 xml:space="preserve">Promoting improvement and quality in healthcare, and not a specific proprietary business interest of </w:t>
      </w:r>
      <w:r w:rsidR="00C658A7" w:rsidRPr="00C658A7">
        <w:rPr>
          <w:rFonts w:cs="Arial"/>
        </w:rPr>
        <w:t>an ineligible company or a product or service that may serve your profe</w:t>
      </w:r>
      <w:r w:rsidR="007903EF">
        <w:rPr>
          <w:rFonts w:cs="Arial"/>
        </w:rPr>
        <w:t xml:space="preserve">ssional or financial interests. </w:t>
      </w:r>
      <w:r w:rsidR="00C658A7" w:rsidRPr="00C658A7">
        <w:rPr>
          <w:rFonts w:cs="Arial"/>
        </w:rPr>
        <w:t>An ineligible company is an entity whose primary business is marketing, re-selling or distributing healthcare products used by or on patients.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Providing recommendations based on current science, evidence, and clinical reasoning, while giving a fair and balanced view of diagnostic and therapeutic options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Presenting scientific research in support or justification of a patient care recommendation, that conforms to generally accepted standards of experimental design, data collection, analysis, and interpretation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 w:rsidRPr="00C658A7">
        <w:rPr>
          <w:rFonts w:cs="Arial"/>
        </w:rPr>
        <w:t xml:space="preserve">Identifying any new and evolving topics with a lower or absent evidence base, while avoiding advocating for, or promoting, practices that </w:t>
      </w:r>
      <w:proofErr w:type="gramStart"/>
      <w:r w:rsidRPr="00C658A7">
        <w:rPr>
          <w:rFonts w:cs="Arial"/>
        </w:rPr>
        <w:t>are not, or not yet, adequately based</w:t>
      </w:r>
      <w:proofErr w:type="gramEnd"/>
      <w:r w:rsidRPr="00C658A7">
        <w:rPr>
          <w:rFonts w:cs="Arial"/>
        </w:rPr>
        <w:t xml:space="preserve"> on current science, evidence, and clinical reasoning</w:t>
      </w:r>
      <w:r w:rsidR="00681F40" w:rsidRPr="007342B7">
        <w:rPr>
          <w:rFonts w:cs="Arial"/>
        </w:rPr>
        <w:t>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7903EF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Ensuring that any slides or content that </w:t>
      </w:r>
      <w:proofErr w:type="gramStart"/>
      <w:r>
        <w:rPr>
          <w:rFonts w:ascii="Arial" w:hAnsi="Arial" w:cs="Arial"/>
          <w:szCs w:val="20"/>
        </w:rPr>
        <w:t>have been previously used</w:t>
      </w:r>
      <w:proofErr w:type="gramEnd"/>
      <w:r>
        <w:rPr>
          <w:rFonts w:ascii="Arial" w:hAnsi="Arial" w:cs="Arial"/>
          <w:szCs w:val="20"/>
        </w:rPr>
        <w:t xml:space="preserve"> in a promotional presentation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C658A7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C658A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Ensuring that any slides or content you present does not contain any corporate or product logos of ineligible companies.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C658A7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7903EF">
        <w:rPr>
          <w:rFonts w:cs="Arial"/>
        </w:rPr>
        <w:t xml:space="preserve"> to </w:t>
      </w:r>
      <w:proofErr w:type="gramStart"/>
      <w:r w:rsidR="007903EF">
        <w:rPr>
          <w:rFonts w:cs="Arial"/>
        </w:rPr>
        <w:t>be identified</w:t>
      </w:r>
      <w:proofErr w:type="gramEnd"/>
      <w:r w:rsidR="007903EF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C658A7" w:rsidP="0064440D">
      <w:pPr>
        <w:widowControl w:val="0"/>
        <w:ind w:right="144"/>
        <w:rPr>
          <w:rFonts w:cs="Arial"/>
        </w:rPr>
      </w:pPr>
      <w:r w:rsidRPr="00C658A7">
        <w:rPr>
          <w:rFonts w:cs="Arial"/>
        </w:rPr>
        <w:t>You must disclose all financial relationships with ineligible companies in any amount occurring within the past 24 months regardless of the poten</w:t>
      </w:r>
      <w:r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</w:t>
        </w:r>
        <w:bookmarkStart w:id="1" w:name="_GoBack"/>
        <w:r w:rsidR="000A2FC9" w:rsidRPr="00717CA8">
          <w:rPr>
            <w:rStyle w:val="Hyperlink"/>
            <w:rFonts w:cs="Arial"/>
            <w:b/>
          </w:rPr>
          <w:t>cme</w:t>
        </w:r>
        <w:bookmarkEnd w:id="1"/>
        <w:r w:rsidR="000A2FC9" w:rsidRPr="00717CA8">
          <w:rPr>
            <w:rStyle w:val="Hyperlink"/>
            <w:rFonts w:cs="Arial"/>
            <w:b/>
          </w:rPr>
          <w:t>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="00F26FCB">
        <w:rPr>
          <w:rFonts w:cs="Arial"/>
        </w:rPr>
        <w:t xml:space="preserve">RBHS and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Pr="00C658A7">
        <w:rPr>
          <w:rFonts w:cs="Arial"/>
        </w:rPr>
        <w:t>will use this information to determine if your financial relationships are relevant to the education, and if necessary, take steps to mitigate those relations</w:t>
      </w:r>
      <w:r>
        <w:rPr>
          <w:rFonts w:cs="Arial"/>
        </w:rPr>
        <w:t xml:space="preserve">hips prior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b/>
          <w:szCs w:val="20"/>
        </w:rPr>
        <w:t xml:space="preserve">PEER REVIEW 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 w:rsidRPr="00C658A7">
        <w:rPr>
          <w:rFonts w:ascii="Arial" w:hAnsi="Arial" w:cs="Arial"/>
        </w:rPr>
        <w:t>If RBHS determines that your disclosure form indicates that your financial relationships are relevant to the activity, a qualified independent reviewer must review the educational content</w:t>
      </w:r>
      <w:r w:rsidR="007903EF">
        <w:rPr>
          <w:rFonts w:ascii="Arial" w:hAnsi="Arial" w:cs="Arial"/>
        </w:rPr>
        <w:t xml:space="preserve"> that you plan to present. </w:t>
      </w:r>
      <w:r w:rsidR="007342B7" w:rsidRPr="0064440D">
        <w:rPr>
          <w:rFonts w:ascii="Arial" w:hAnsi="Arial" w:cs="Arial"/>
        </w:rPr>
        <w:t xml:space="preserve">This ensures oversight of the educational product and serves to </w:t>
      </w:r>
      <w:r>
        <w:rPr>
          <w:rFonts w:ascii="Arial" w:hAnsi="Arial" w:cs="Arial"/>
        </w:rPr>
        <w:t>mitigate any relevant financial relationships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F26FCB" w:rsidRPr="008D5A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 w:rsidRPr="008D5AD1">
        <w:rPr>
          <w:rFonts w:ascii="Arial" w:hAnsi="Arial" w:cs="Arial"/>
          <w:b/>
        </w:rPr>
        <w:instrText xml:space="preserve"> FORMTEXT </w:instrText>
      </w:r>
      <w:r w:rsidR="00F26FCB" w:rsidRPr="008D5AD1">
        <w:rPr>
          <w:rFonts w:ascii="Arial" w:hAnsi="Arial" w:cs="Arial"/>
          <w:b/>
        </w:rPr>
      </w:r>
      <w:r w:rsidR="00F26FCB" w:rsidRPr="008D5AD1">
        <w:rPr>
          <w:rFonts w:ascii="Arial" w:hAnsi="Arial" w:cs="Arial"/>
          <w:b/>
        </w:rPr>
        <w:fldChar w:fldCharType="separate"/>
      </w:r>
      <w:r w:rsidR="00F26FCB" w:rsidRPr="008D5AD1">
        <w:rPr>
          <w:rFonts w:ascii="Arial" w:hAnsi="Arial" w:cs="Arial"/>
          <w:b/>
          <w:noProof/>
        </w:rPr>
        <w:t>JOINT PROVIDER</w:t>
      </w:r>
      <w:r w:rsidR="00F26FCB" w:rsidRPr="008D5AD1">
        <w:rPr>
          <w:rFonts w:ascii="Arial" w:hAnsi="Arial" w:cs="Arial"/>
          <w:b/>
        </w:rPr>
        <w:fldChar w:fldCharType="end"/>
      </w:r>
      <w:r w:rsidR="00F26FCB">
        <w:rPr>
          <w:rFonts w:ascii="Arial" w:hAnsi="Arial" w:cs="Arial"/>
          <w:b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 w:rsidR="000A2FC9"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Pr="00C658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C658A7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7903EF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7903EF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C658A7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7903EF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7903EF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Default="002437A6">
      <w:pPr>
        <w:rPr>
          <w:rFonts w:cs="Arial"/>
        </w:rPr>
      </w:pPr>
    </w:p>
    <w:p w:rsidR="007A0EA6" w:rsidRDefault="007A0EA6">
      <w:pPr>
        <w:rPr>
          <w:rFonts w:cs="Arial"/>
        </w:rPr>
      </w:pPr>
      <w:r w:rsidRPr="007342B7">
        <w:rPr>
          <w:rFonts w:cs="Arial"/>
        </w:rPr>
        <w:t xml:space="preserve">By my signature, I agree to all of the aforementioned elements.  </w:t>
      </w:r>
    </w:p>
    <w:p w:rsidR="00445DEA" w:rsidRDefault="00445DEA">
      <w:pPr>
        <w:rPr>
          <w:rFonts w:cs="Arial"/>
        </w:rPr>
      </w:pPr>
    </w:p>
    <w:p w:rsidR="00451313" w:rsidRPr="007342B7" w:rsidRDefault="00451313">
      <w:pPr>
        <w:rPr>
          <w:rFonts w:cs="Arial"/>
        </w:rPr>
      </w:pP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</w:t>
      </w:r>
      <w:r w:rsidR="003168BB" w:rsidRPr="007342B7">
        <w:rPr>
          <w:rFonts w:ascii="Arial" w:hAnsi="Arial" w:cs="Arial"/>
          <w:sz w:val="20"/>
        </w:rPr>
        <w:t>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>(Date)</w:t>
      </w:r>
    </w:p>
    <w:p w:rsidR="007A0EA6" w:rsidRDefault="00E57DCA" w:rsidP="007A0EA6">
      <w:pPr>
        <w:rPr>
          <w:rFonts w:cs="Arial"/>
          <w:sz w:val="22"/>
          <w:szCs w:val="22"/>
        </w:rPr>
      </w:pPr>
      <w:r>
        <w:rPr>
          <w:rFonts w:cs="Arial"/>
          <w:b/>
        </w:rPr>
        <w:t>Type Name</w:t>
      </w:r>
    </w:p>
    <w:sectPr w:rsidR="007A0EA6" w:rsidSect="00CB7F02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68616B">
    <w:pPr>
      <w:pStyle w:val="Footer"/>
      <w:rPr>
        <w:sz w:val="16"/>
        <w:szCs w:val="16"/>
      </w:rPr>
    </w:pPr>
    <w:r>
      <w:rPr>
        <w:sz w:val="16"/>
        <w:szCs w:val="16"/>
      </w:rPr>
      <w:t xml:space="preserve">RSS </w:t>
    </w:r>
    <w:r w:rsidR="00F26FCB">
      <w:rPr>
        <w:sz w:val="16"/>
        <w:szCs w:val="16"/>
      </w:rPr>
      <w:t>Joint</w:t>
    </w:r>
    <w:r w:rsidR="00E22CA2">
      <w:rPr>
        <w:sz w:val="16"/>
        <w:szCs w:val="16"/>
      </w:rPr>
      <w:t xml:space="preserve"> Speaker Agreement</w:t>
    </w:r>
  </w:p>
  <w:p w:rsidR="000D331B" w:rsidRPr="001B28E0" w:rsidRDefault="00F25A04">
    <w:pPr>
      <w:pStyle w:val="Footer"/>
      <w:rPr>
        <w:sz w:val="16"/>
        <w:szCs w:val="16"/>
      </w:rPr>
    </w:pPr>
    <w:r>
      <w:rPr>
        <w:sz w:val="16"/>
        <w:szCs w:val="16"/>
      </w:rPr>
      <w:t>FY</w:t>
    </w:r>
    <w:r w:rsidR="00DC2136">
      <w:rPr>
        <w:sz w:val="16"/>
        <w:szCs w:val="16"/>
      </w:rPr>
      <w:t>22</w:t>
    </w:r>
    <w:r w:rsidR="00631A72">
      <w:rPr>
        <w:sz w:val="16"/>
        <w:szCs w:val="16"/>
      </w:rPr>
      <w:t xml:space="preserve"> NEW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25973"/>
    <w:rsid w:val="000A2FC9"/>
    <w:rsid w:val="000A48C0"/>
    <w:rsid w:val="000D331B"/>
    <w:rsid w:val="000F24CA"/>
    <w:rsid w:val="00152880"/>
    <w:rsid w:val="00162D63"/>
    <w:rsid w:val="00172E73"/>
    <w:rsid w:val="00196F52"/>
    <w:rsid w:val="001B28E0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445DEA"/>
    <w:rsid w:val="00451313"/>
    <w:rsid w:val="00490B23"/>
    <w:rsid w:val="004B72F0"/>
    <w:rsid w:val="004C1DB0"/>
    <w:rsid w:val="006006CB"/>
    <w:rsid w:val="00631A72"/>
    <w:rsid w:val="00640D66"/>
    <w:rsid w:val="00641847"/>
    <w:rsid w:val="0064440D"/>
    <w:rsid w:val="00644ABF"/>
    <w:rsid w:val="00681F40"/>
    <w:rsid w:val="0068616B"/>
    <w:rsid w:val="00696B70"/>
    <w:rsid w:val="007342B7"/>
    <w:rsid w:val="00746B3B"/>
    <w:rsid w:val="007753A2"/>
    <w:rsid w:val="007903EF"/>
    <w:rsid w:val="007A0EA6"/>
    <w:rsid w:val="00834810"/>
    <w:rsid w:val="008B5B6D"/>
    <w:rsid w:val="00960E00"/>
    <w:rsid w:val="009D3CFE"/>
    <w:rsid w:val="009F5FAA"/>
    <w:rsid w:val="00A24931"/>
    <w:rsid w:val="00A43E6F"/>
    <w:rsid w:val="00B37587"/>
    <w:rsid w:val="00B55E80"/>
    <w:rsid w:val="00C658A7"/>
    <w:rsid w:val="00CB7F02"/>
    <w:rsid w:val="00CF0FE0"/>
    <w:rsid w:val="00D339D6"/>
    <w:rsid w:val="00D7317C"/>
    <w:rsid w:val="00D76BCA"/>
    <w:rsid w:val="00D8088E"/>
    <w:rsid w:val="00DC2136"/>
    <w:rsid w:val="00DE7981"/>
    <w:rsid w:val="00DF5ECB"/>
    <w:rsid w:val="00E10E48"/>
    <w:rsid w:val="00E2080F"/>
    <w:rsid w:val="00E22CA2"/>
    <w:rsid w:val="00E57DCA"/>
    <w:rsid w:val="00E60119"/>
    <w:rsid w:val="00F1395B"/>
    <w:rsid w:val="00F217E5"/>
    <w:rsid w:val="00F21FAE"/>
    <w:rsid w:val="00F25A04"/>
    <w:rsid w:val="00F26FCB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115F7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83B-F202-4339-AC40-84EB8DA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Ward, Elizabeth</cp:lastModifiedBy>
  <cp:revision>6</cp:revision>
  <cp:lastPrinted>2018-02-23T20:01:00Z</cp:lastPrinted>
  <dcterms:created xsi:type="dcterms:W3CDTF">2021-11-19T14:56:00Z</dcterms:created>
  <dcterms:modified xsi:type="dcterms:W3CDTF">2021-11-19T15:09:00Z</dcterms:modified>
</cp:coreProperties>
</file>